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8D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6BD2053A" w14:textId="67A72EBA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022B">
        <w:rPr>
          <w:rFonts w:ascii="Times New Roman" w:hAnsi="Times New Roman"/>
          <w:sz w:val="24"/>
          <w:szCs w:val="24"/>
        </w:rPr>
        <w:t xml:space="preserve">ażda osoba w trudnej sytuacji życiowej w każdej życiowej sprawie, </w:t>
      </w:r>
      <w:r w:rsidR="00075DF2">
        <w:rPr>
          <w:rFonts w:ascii="Times New Roman" w:hAnsi="Times New Roman"/>
          <w:sz w:val="24"/>
          <w:szCs w:val="24"/>
        </w:rPr>
        <w:t>w tym między innymi</w:t>
      </w:r>
      <w:r w:rsidR="002D022B">
        <w:rPr>
          <w:rFonts w:ascii="Times New Roman" w:hAnsi="Times New Roman"/>
          <w:sz w:val="24"/>
          <w:szCs w:val="24"/>
        </w:rPr>
        <w:t xml:space="preserve"> w sprawach majątkowych, socjalnych, mieszkaniowych, konsumenckich, rodzinnych, czy pracowniczych;</w:t>
      </w:r>
    </w:p>
    <w:p w14:paraId="731F7143" w14:textId="26013C0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022B">
        <w:rPr>
          <w:rFonts w:ascii="Times New Roman" w:hAnsi="Times New Roman"/>
          <w:sz w:val="24"/>
          <w:szCs w:val="24"/>
        </w:rPr>
        <w:t>soby samozatrudnione – osoby prowadzące jednoosobową działalność gospodarczą (niezatrudniające pracownik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 xml:space="preserve">w przez minimum 12 miesięcy) mogą liczyć na pomoc </w:t>
      </w:r>
      <w:r w:rsidR="0066493F">
        <w:rPr>
          <w:rFonts w:ascii="Times New Roman" w:hAnsi="Times New Roman"/>
          <w:sz w:val="24"/>
          <w:szCs w:val="24"/>
        </w:rPr>
        <w:t xml:space="preserve">również </w:t>
      </w:r>
      <w:r w:rsidR="002D022B">
        <w:rPr>
          <w:rFonts w:ascii="Times New Roman" w:hAnsi="Times New Roman"/>
          <w:sz w:val="24"/>
          <w:szCs w:val="24"/>
        </w:rPr>
        <w:t>z wnioskami do 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3B7C0923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omoc w sporządzeniu pism i wniosk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>w.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1D55AD62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internet: na stronie www.np.ms.gov.pl;</w:t>
      </w:r>
    </w:p>
    <w:p w14:paraId="7F0367DB" w14:textId="37E83965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telefon: numer telefonu najbliższego punktu pomocy znajdziesz na stronie internetowej twojej gminy lub starostwa powiatowego</w:t>
      </w:r>
      <w:r w:rsidR="008B6347">
        <w:rPr>
          <w:rFonts w:ascii="Times New Roman" w:hAnsi="Times New Roman"/>
          <w:sz w:val="24"/>
          <w:szCs w:val="24"/>
        </w:rPr>
        <w:t>.</w:t>
      </w:r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77777777" w:rsidR="00E86559" w:rsidRDefault="002D022B">
      <w:pPr>
        <w:pStyle w:val="Body"/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 w:rsidR="00E865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86F1" w14:textId="77777777" w:rsidR="00CA2841" w:rsidRDefault="00CA2841">
      <w:r>
        <w:separator/>
      </w:r>
    </w:p>
  </w:endnote>
  <w:endnote w:type="continuationSeparator" w:id="0">
    <w:p w14:paraId="4CF32CF8" w14:textId="77777777" w:rsidR="00CA2841" w:rsidRDefault="00C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7B40" w14:textId="77777777" w:rsidR="00CA2841" w:rsidRDefault="00CA2841">
      <w:r>
        <w:separator/>
      </w:r>
    </w:p>
  </w:footnote>
  <w:footnote w:type="continuationSeparator" w:id="0">
    <w:p w14:paraId="66B953D2" w14:textId="77777777" w:rsidR="00CA2841" w:rsidRDefault="00CA2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9"/>
    <w:rsid w:val="00075DF2"/>
    <w:rsid w:val="000B295D"/>
    <w:rsid w:val="002D022B"/>
    <w:rsid w:val="00327840"/>
    <w:rsid w:val="003E578A"/>
    <w:rsid w:val="00434BC7"/>
    <w:rsid w:val="0066493F"/>
    <w:rsid w:val="00787366"/>
    <w:rsid w:val="008B6347"/>
    <w:rsid w:val="009F1B40"/>
    <w:rsid w:val="00C75A41"/>
    <w:rsid w:val="00C91452"/>
    <w:rsid w:val="00CA2841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  <w15:docId w15:val="{D4422AAC-DE2D-4A23-8CF6-56C3C3C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Kamila KP. Pieper</cp:lastModifiedBy>
  <cp:revision>2</cp:revision>
  <dcterms:created xsi:type="dcterms:W3CDTF">2020-07-22T09:03:00Z</dcterms:created>
  <dcterms:modified xsi:type="dcterms:W3CDTF">2020-07-22T09:03:00Z</dcterms:modified>
</cp:coreProperties>
</file>